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FD4A4" w14:textId="77777777" w:rsidR="00B743C7" w:rsidRDefault="00B743C7" w:rsidP="00B743C7">
      <w:pPr>
        <w:shd w:val="clear" w:color="auto" w:fill="FFFFFF"/>
        <w:spacing w:after="100" w:afterAutospacing="1" w:line="240" w:lineRule="auto"/>
        <w:jc w:val="center"/>
        <w:rPr>
          <w:rFonts w:ascii="Barlow" w:eastAsia="Times New Roman" w:hAnsi="Barlow" w:cs="Times New Roman"/>
          <w:b/>
          <w:bCs/>
          <w:color w:val="3F4D5D"/>
          <w:kern w:val="0"/>
          <w:sz w:val="24"/>
          <w:szCs w:val="24"/>
          <w:lang w:eastAsia="pl-PL"/>
          <w14:ligatures w14:val="none"/>
        </w:rPr>
      </w:pPr>
      <w:r w:rsidRPr="00B743C7">
        <w:rPr>
          <w:rFonts w:ascii="Barlow" w:eastAsia="Times New Roman" w:hAnsi="Barlow" w:cs="Times New Roman"/>
          <w:b/>
          <w:bCs/>
          <w:color w:val="3F4D5D"/>
          <w:kern w:val="0"/>
          <w:sz w:val="24"/>
          <w:szCs w:val="24"/>
          <w:lang w:eastAsia="pl-PL"/>
          <w14:ligatures w14:val="none"/>
        </w:rPr>
        <w:t> INFORMACJA O UDZIELENIU ZAMÓWIENIA</w:t>
      </w:r>
    </w:p>
    <w:p w14:paraId="7EE3FC7A" w14:textId="77777777" w:rsidR="00A6459D" w:rsidRPr="00A6459D" w:rsidRDefault="00A6459D" w:rsidP="00A6459D">
      <w:pPr>
        <w:jc w:val="center"/>
        <w:rPr>
          <w:rFonts w:cstheme="minorHAnsi"/>
          <w:b/>
          <w:bCs/>
          <w:sz w:val="20"/>
          <w:szCs w:val="20"/>
        </w:rPr>
      </w:pPr>
      <w:r w:rsidRPr="00A6459D">
        <w:rPr>
          <w:rFonts w:cstheme="minorHAnsi"/>
          <w:b/>
          <w:bCs/>
          <w:sz w:val="20"/>
          <w:szCs w:val="20"/>
        </w:rPr>
        <w:t>dostawa w formie leasingu operacyjnego jednego fabrycznie nowego samochodu osobowego z opcją wykupu dla Kostrzyńsko-Słubickiej Specjalnej Strefy Ekonomicznej S.A.</w:t>
      </w:r>
    </w:p>
    <w:p w14:paraId="41C6EFC3" w14:textId="0E757122" w:rsidR="00B664AF" w:rsidRDefault="00B743C7">
      <w:pPr>
        <w:rPr>
          <w:rFonts w:cstheme="minorHAnsi"/>
          <w:b/>
          <w:sz w:val="20"/>
          <w:szCs w:val="20"/>
        </w:rPr>
      </w:pPr>
      <w:r w:rsidRPr="00047E9C">
        <w:rPr>
          <w:rFonts w:cstheme="minorHAnsi"/>
          <w:b/>
          <w:sz w:val="20"/>
          <w:szCs w:val="20"/>
        </w:rPr>
        <w:t>Rodzaj zamówienia</w:t>
      </w:r>
      <w:r w:rsidR="00330DAC">
        <w:rPr>
          <w:rFonts w:cstheme="minorHAnsi"/>
          <w:b/>
          <w:sz w:val="20"/>
          <w:szCs w:val="20"/>
        </w:rPr>
        <w:t>:</w:t>
      </w:r>
      <w:r>
        <w:rPr>
          <w:rFonts w:cstheme="minorHAnsi"/>
          <w:b/>
          <w:sz w:val="20"/>
          <w:szCs w:val="20"/>
        </w:rPr>
        <w:t xml:space="preserve"> </w:t>
      </w:r>
      <w:r w:rsidR="00330DAC">
        <w:rPr>
          <w:rFonts w:cstheme="minorHAnsi"/>
          <w:b/>
          <w:sz w:val="20"/>
          <w:szCs w:val="20"/>
        </w:rPr>
        <w:t>dostawa</w:t>
      </w:r>
      <w:r w:rsidR="007638BD">
        <w:rPr>
          <w:rFonts w:cstheme="minorHAnsi"/>
          <w:b/>
          <w:sz w:val="20"/>
          <w:szCs w:val="20"/>
        </w:rPr>
        <w:t>.</w:t>
      </w:r>
    </w:p>
    <w:p w14:paraId="07E8F4E5" w14:textId="6BB35101" w:rsidR="00B743C7" w:rsidRDefault="00B743C7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Tryb zamówienia</w:t>
      </w:r>
      <w:r w:rsidR="00D5570A">
        <w:rPr>
          <w:rFonts w:cstheme="minorHAnsi"/>
          <w:b/>
          <w:sz w:val="20"/>
          <w:szCs w:val="20"/>
        </w:rPr>
        <w:t>:</w:t>
      </w:r>
      <w:r>
        <w:rPr>
          <w:rFonts w:cstheme="minorHAnsi"/>
          <w:b/>
          <w:sz w:val="20"/>
          <w:szCs w:val="20"/>
        </w:rPr>
        <w:t xml:space="preserve"> zapytanie ofertowe</w:t>
      </w:r>
      <w:r w:rsidR="007638BD">
        <w:rPr>
          <w:rFonts w:cstheme="minorHAnsi"/>
          <w:b/>
          <w:sz w:val="20"/>
          <w:szCs w:val="20"/>
        </w:rPr>
        <w:t>.</w:t>
      </w:r>
    </w:p>
    <w:p w14:paraId="5F04A9F6" w14:textId="064CF3A8" w:rsidR="000802DF" w:rsidRPr="00C1786B" w:rsidRDefault="000802DF" w:rsidP="000802DF">
      <w:pPr>
        <w:jc w:val="both"/>
        <w:rPr>
          <w:rFonts w:cstheme="minorHAnsi"/>
          <w:sz w:val="20"/>
          <w:szCs w:val="20"/>
        </w:rPr>
      </w:pPr>
      <w:r w:rsidRPr="007638BD">
        <w:rPr>
          <w:rFonts w:cstheme="minorHAnsi"/>
          <w:b/>
          <w:sz w:val="20"/>
          <w:szCs w:val="20"/>
        </w:rPr>
        <w:t>N</w:t>
      </w:r>
      <w:r>
        <w:rPr>
          <w:rFonts w:cstheme="minorHAnsi"/>
          <w:b/>
          <w:sz w:val="20"/>
          <w:szCs w:val="20"/>
        </w:rPr>
        <w:t>azwa podmiotu</w:t>
      </w:r>
      <w:r w:rsidRPr="007638BD">
        <w:rPr>
          <w:rFonts w:cstheme="minorHAnsi"/>
          <w:b/>
          <w:sz w:val="20"/>
          <w:szCs w:val="20"/>
        </w:rPr>
        <w:t>, któremu udzielono zamówienia</w:t>
      </w:r>
      <w:r>
        <w:rPr>
          <w:rFonts w:cstheme="minorHAnsi"/>
          <w:b/>
          <w:sz w:val="20"/>
          <w:szCs w:val="20"/>
        </w:rPr>
        <w:t xml:space="preserve">: </w:t>
      </w:r>
      <w:r w:rsidRPr="00C1786B">
        <w:rPr>
          <w:rFonts w:cstheme="minorHAnsi"/>
          <w:sz w:val="20"/>
          <w:szCs w:val="20"/>
        </w:rPr>
        <w:t xml:space="preserve">PKO Leasing Spółka Akcyjna z siedzibą w Warszawie </w:t>
      </w:r>
      <w:r>
        <w:rPr>
          <w:rFonts w:cstheme="minorHAnsi"/>
          <w:sz w:val="20"/>
          <w:szCs w:val="20"/>
        </w:rPr>
        <w:br/>
      </w:r>
      <w:r w:rsidRPr="00C1786B">
        <w:rPr>
          <w:rFonts w:cstheme="minorHAnsi"/>
          <w:sz w:val="20"/>
          <w:szCs w:val="20"/>
        </w:rPr>
        <w:t>(00-116), przy ul. Świętokrzyskiej 36</w:t>
      </w:r>
      <w:r>
        <w:rPr>
          <w:rFonts w:cstheme="minorHAnsi"/>
          <w:sz w:val="20"/>
          <w:szCs w:val="20"/>
        </w:rPr>
        <w:t>.</w:t>
      </w:r>
    </w:p>
    <w:p w14:paraId="0517412A" w14:textId="68225F3F" w:rsidR="00B743C7" w:rsidRPr="007638BD" w:rsidRDefault="00B743C7" w:rsidP="00A6459D">
      <w:pPr>
        <w:rPr>
          <w:rFonts w:cstheme="minorHAnsi"/>
          <w:bCs/>
          <w:sz w:val="20"/>
          <w:szCs w:val="20"/>
        </w:rPr>
      </w:pPr>
    </w:p>
    <w:sectPr w:rsidR="00B743C7" w:rsidRPr="00763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rlow">
    <w:charset w:val="EE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C7"/>
    <w:rsid w:val="000802DF"/>
    <w:rsid w:val="00160B05"/>
    <w:rsid w:val="0016465A"/>
    <w:rsid w:val="001946A3"/>
    <w:rsid w:val="002B3BD6"/>
    <w:rsid w:val="002C33F0"/>
    <w:rsid w:val="00330DAC"/>
    <w:rsid w:val="00647CB1"/>
    <w:rsid w:val="00722EAD"/>
    <w:rsid w:val="007638BD"/>
    <w:rsid w:val="0082113D"/>
    <w:rsid w:val="00A6459D"/>
    <w:rsid w:val="00B664AF"/>
    <w:rsid w:val="00B743C7"/>
    <w:rsid w:val="00C217BE"/>
    <w:rsid w:val="00D21FC7"/>
    <w:rsid w:val="00D53B19"/>
    <w:rsid w:val="00D5570A"/>
    <w:rsid w:val="00EB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F939"/>
  <w15:chartTrackingRefBased/>
  <w15:docId w15:val="{19B23588-4315-4CBC-A834-5B5BF5C04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F6B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7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B743C7"/>
    <w:rPr>
      <w:b/>
      <w:bCs/>
    </w:rPr>
  </w:style>
  <w:style w:type="character" w:styleId="Uwydatnienie">
    <w:name w:val="Emphasis"/>
    <w:basedOn w:val="Domylnaczcionkaakapitu"/>
    <w:uiPriority w:val="20"/>
    <w:qFormat/>
    <w:rsid w:val="00B743C7"/>
    <w:rPr>
      <w:i/>
      <w:iCs/>
    </w:rPr>
  </w:style>
  <w:style w:type="character" w:styleId="Hipercze">
    <w:name w:val="Hyperlink"/>
    <w:rsid w:val="00B743C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B3F6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B3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2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344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Barszczak</dc:creator>
  <cp:keywords/>
  <dc:description/>
  <cp:lastModifiedBy>Aleksandra Barszczak</cp:lastModifiedBy>
  <cp:revision>13</cp:revision>
  <dcterms:created xsi:type="dcterms:W3CDTF">2023-07-18T13:21:00Z</dcterms:created>
  <dcterms:modified xsi:type="dcterms:W3CDTF">2026-04-10T09:55:00Z</dcterms:modified>
</cp:coreProperties>
</file>